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896D">
      <w:pPr>
        <w:widowControl/>
        <w:spacing w:line="400" w:lineRule="exac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附件1：</w:t>
      </w:r>
    </w:p>
    <w:p w14:paraId="2FD9B0C5">
      <w:pPr>
        <w:widowControl/>
        <w:spacing w:before="156" w:beforeLines="50" w:after="156" w:afterLines="50" w:line="300" w:lineRule="exact"/>
        <w:ind w:left="-19" w:leftChars="-294" w:right="-512" w:rightChars="-244" w:hanging="598" w:hangingChars="187"/>
        <w:jc w:val="center"/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</w:rPr>
        <w:t>安徽理工大学第一附属医院2025年硕士招聘岗位汇总表</w:t>
      </w:r>
    </w:p>
    <w:tbl>
      <w:tblPr>
        <w:tblStyle w:val="4"/>
        <w:tblW w:w="14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07"/>
        <w:gridCol w:w="1212"/>
        <w:gridCol w:w="1309"/>
        <w:gridCol w:w="750"/>
        <w:gridCol w:w="3399"/>
        <w:gridCol w:w="877"/>
        <w:gridCol w:w="1303"/>
        <w:gridCol w:w="1330"/>
        <w:gridCol w:w="1426"/>
        <w:gridCol w:w="1090"/>
      </w:tblGrid>
      <w:tr w14:paraId="7297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A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招聘</w:t>
            </w:r>
          </w:p>
          <w:p w14:paraId="16219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岗位</w:t>
            </w:r>
          </w:p>
          <w:p w14:paraId="58B1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6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</w:t>
            </w:r>
          </w:p>
          <w:p w14:paraId="727A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代码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E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招聘科室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拟聘</w:t>
            </w:r>
          </w:p>
          <w:p w14:paraId="346BE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1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招聘岗位所需资格条件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CB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备注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kern w:val="0"/>
                <w:szCs w:val="21"/>
                <w:highlight w:val="none"/>
                <w:lang w:bidi="ar"/>
              </w:rPr>
              <w:t>联系人及联系电话</w:t>
            </w:r>
          </w:p>
        </w:tc>
      </w:tr>
      <w:tr w14:paraId="54A7F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37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宋体" w:eastAsia="黑体" w:cs="黑体"/>
                <w:szCs w:val="21"/>
                <w:highlight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81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宋体" w:eastAsia="黑体" w:cs="黑体"/>
                <w:szCs w:val="21"/>
                <w:highlight w:val="none"/>
              </w:rPr>
            </w:pPr>
          </w:p>
        </w:tc>
        <w:tc>
          <w:tcPr>
            <w:tcW w:w="12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4A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宋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宋体" w:eastAsia="黑体" w:cs="黑体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A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宋体" w:eastAsia="黑体" w:cs="黑体"/>
                <w:szCs w:val="21"/>
                <w:highlight w:val="none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1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szCs w:val="21"/>
                <w:highlight w:val="none"/>
              </w:rPr>
              <w:t>专业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D8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szCs w:val="21"/>
                <w:highlight w:val="none"/>
              </w:rPr>
              <w:t>学历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4E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szCs w:val="21"/>
                <w:highlight w:val="none"/>
              </w:rPr>
              <w:t>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E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szCs w:val="21"/>
                <w:highlight w:val="none"/>
              </w:rPr>
              <w:t>年龄</w:t>
            </w:r>
          </w:p>
        </w:tc>
        <w:tc>
          <w:tcPr>
            <w:tcW w:w="1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E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宋体" w:eastAsia="黑体" w:cs="黑体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1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宋体" w:eastAsia="黑体" w:cs="黑体"/>
                <w:szCs w:val="21"/>
                <w:highlight w:val="none"/>
              </w:rPr>
            </w:pPr>
          </w:p>
        </w:tc>
      </w:tr>
      <w:tr w14:paraId="7859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2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安徽理工大学第一附属医院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DD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5000775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C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内分泌科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718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669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内科学（内分泌与代谢病）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D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张老师、胡老师0554-3320707</w:t>
            </w:r>
          </w:p>
        </w:tc>
      </w:tr>
      <w:tr w14:paraId="7071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F5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7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7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5000776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8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风湿免疫科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20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BB1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内科学（风湿免疫方向）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2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0B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D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AD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3F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2715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6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3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5000777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A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呼吸与危重症医学科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20B1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38B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内科学（呼吸系病方向）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0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7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9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35B2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8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C4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老年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 w:bidi="ar"/>
              </w:rPr>
              <w:t>病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D9F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D349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老年医学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8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B2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3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2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6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4552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F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7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7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5000779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36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心胸外科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63E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CB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外科学（心胸外科方向）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B4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9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B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29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B4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1C6E6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8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9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5000780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泌尿外科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ED7D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BD0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外科学（泌尿外科方向）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8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6C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7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08D72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3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A8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7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5000781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80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急诊科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F92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DB70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重症医学、急诊医学、临床医学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6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2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8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7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65DA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43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2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76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5000782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41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介入放射科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CD2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AB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外科学、放射影像学、肿瘤学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7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5D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04DA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B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4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C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5000783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5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超声诊断科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58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C2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超声医学、影像医学与核医学（超声方向）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5D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C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A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68447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57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5000784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2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精神心理科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FB3F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3D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精神病与精神卫生学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0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8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B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2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具备规培证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2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308F2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96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5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F7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5000785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护理部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3D6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37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 w:bidi="ar"/>
              </w:rPr>
              <w:t>护理学、护理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研究生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7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硕士及以上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F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35周岁及以下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1B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  <w:lang w:eastAsia="en-US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bidi="ar"/>
              </w:rPr>
              <w:t>具备资格证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C5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  <w:highlight w:val="none"/>
              </w:rPr>
            </w:pPr>
          </w:p>
        </w:tc>
      </w:tr>
      <w:tr w14:paraId="24E7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19E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highlight w:val="none"/>
              </w:rPr>
              <w:t>合计招聘人数</w:t>
            </w:r>
          </w:p>
        </w:tc>
        <w:tc>
          <w:tcPr>
            <w:tcW w:w="1017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06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highlight w:val="none"/>
              </w:rPr>
              <w:t>15</w:t>
            </w:r>
          </w:p>
        </w:tc>
      </w:tr>
    </w:tbl>
    <w:p w14:paraId="7D4C422F">
      <w:pPr>
        <w:pStyle w:val="2"/>
      </w:pPr>
    </w:p>
    <w:sectPr>
      <w:footerReference r:id="rId3" w:type="default"/>
      <w:pgSz w:w="16838" w:h="11906" w:orient="landscape"/>
      <w:pgMar w:top="1418" w:right="1758" w:bottom="1418" w:left="175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A20E">
    <w:pPr>
      <w:pStyle w:val="3"/>
      <w:jc w:val="right"/>
    </w:pPr>
  </w:p>
  <w:p w14:paraId="535AC41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4F6E"/>
    <w:rsid w:val="12E65D9C"/>
    <w:rsid w:val="529E6EFC"/>
    <w:rsid w:val="6F857BC5"/>
    <w:rsid w:val="7FA4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652</Characters>
  <Lines>0</Lines>
  <Paragraphs>0</Paragraphs>
  <TotalTime>1</TotalTime>
  <ScaleCrop>false</ScaleCrop>
  <LinksUpToDate>false</LinksUpToDate>
  <CharactersWithSpaces>652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2025-06-27T08:23:00Z</dcterms:created>
  <dc:creator>Administrator</dc:creator>
  <cp:lastModifiedBy>叶下仙境</cp:lastModifiedBy>
  <dcterms:modified xsi:type="dcterms:W3CDTF">2025-06-27T08:29:17Z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eyJoZGlkIjoiZTI2MGU3YThmOWFjZDUzODg5OWRiMTUyNzJkODI2NzAiLCJ1c2VySWQiOiI3MzIyNTcyMDMifQ==</vt:lpwstr>
  </property>
  <property fmtid="{D5CDD505-2E9C-101B-9397-08002B2CF9AE}" pid="4" name="ICV">
    <vt:lpwstr>57461C7AAAF940548C1B09323EB8C46E_12</vt:lpwstr>
  </property>
</Properties>
</file>